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42" w:rsidRDefault="001441A3" w:rsidP="001441A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ACOAM MEETING                AUGUST 21, 2019              Meeting called to order – 10:25</w:t>
      </w:r>
    </w:p>
    <w:p w:rsidR="001441A3" w:rsidRDefault="001441A3" w:rsidP="001441A3">
      <w:pPr>
        <w:pStyle w:val="NoSpacing"/>
        <w:rPr>
          <w:b/>
          <w:sz w:val="24"/>
          <w:szCs w:val="24"/>
        </w:rPr>
      </w:pPr>
    </w:p>
    <w:p w:rsidR="001441A3" w:rsidRDefault="001441A3" w:rsidP="001441A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Board Members present:</w:t>
      </w:r>
    </w:p>
    <w:p w:rsidR="001441A3" w:rsidRDefault="001441A3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Joe </w:t>
      </w:r>
      <w:proofErr w:type="spellStart"/>
      <w:r>
        <w:rPr>
          <w:sz w:val="24"/>
          <w:szCs w:val="24"/>
        </w:rPr>
        <w:t>Chague</w:t>
      </w:r>
      <w:proofErr w:type="spellEnd"/>
      <w:r>
        <w:rPr>
          <w:sz w:val="24"/>
          <w:szCs w:val="24"/>
        </w:rPr>
        <w:t>-President</w:t>
      </w:r>
    </w:p>
    <w:p w:rsidR="001441A3" w:rsidRDefault="001441A3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Hilary Cohen-South East VP</w:t>
      </w:r>
    </w:p>
    <w:p w:rsidR="001441A3" w:rsidRDefault="001441A3" w:rsidP="001441A3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Jessicah</w:t>
      </w:r>
      <w:proofErr w:type="spellEnd"/>
      <w:r w:rsidR="00F47525">
        <w:rPr>
          <w:sz w:val="24"/>
          <w:szCs w:val="24"/>
        </w:rPr>
        <w:t xml:space="preserve"> Gower-Western VP</w:t>
      </w:r>
    </w:p>
    <w:p w:rsidR="00F47525" w:rsidRDefault="00F47525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Aimee </w:t>
      </w:r>
      <w:proofErr w:type="spellStart"/>
      <w:r>
        <w:rPr>
          <w:sz w:val="24"/>
          <w:szCs w:val="24"/>
        </w:rPr>
        <w:t>Contois</w:t>
      </w:r>
      <w:proofErr w:type="spellEnd"/>
      <w:r>
        <w:rPr>
          <w:sz w:val="24"/>
          <w:szCs w:val="24"/>
        </w:rPr>
        <w:t>-Central VP</w:t>
      </w:r>
    </w:p>
    <w:p w:rsidR="00F47525" w:rsidRDefault="00F47525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Rachel Hoffman-Northeastern VP</w:t>
      </w:r>
    </w:p>
    <w:p w:rsidR="00F47525" w:rsidRDefault="00F47525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Brenda Hamelin-Treasurer/Members Secretary</w:t>
      </w:r>
    </w:p>
    <w:p w:rsidR="00F47525" w:rsidRDefault="00F47525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Kelly Flynn-Secretary</w:t>
      </w:r>
    </w:p>
    <w:p w:rsidR="00F47525" w:rsidRDefault="00CC3F21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Jules Sanborn-Director-at-large</w:t>
      </w:r>
    </w:p>
    <w:p w:rsidR="00CC3F21" w:rsidRDefault="00CC3F21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Melinda </w:t>
      </w:r>
      <w:proofErr w:type="spellStart"/>
      <w:r>
        <w:rPr>
          <w:sz w:val="24"/>
          <w:szCs w:val="24"/>
        </w:rPr>
        <w:t>McKendrick</w:t>
      </w:r>
      <w:proofErr w:type="spellEnd"/>
      <w:r>
        <w:rPr>
          <w:sz w:val="24"/>
          <w:szCs w:val="24"/>
        </w:rPr>
        <w:t>-Director-at-large</w:t>
      </w:r>
    </w:p>
    <w:p w:rsidR="00CC3F21" w:rsidRDefault="00874460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Jennifer Cronin-Director-at-large</w:t>
      </w:r>
    </w:p>
    <w:p w:rsidR="00874460" w:rsidRDefault="00874460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Manny </w:t>
      </w:r>
      <w:proofErr w:type="spellStart"/>
      <w:r>
        <w:rPr>
          <w:sz w:val="24"/>
          <w:szCs w:val="24"/>
        </w:rPr>
        <w:t>Maciel</w:t>
      </w:r>
      <w:proofErr w:type="spellEnd"/>
      <w:r>
        <w:rPr>
          <w:sz w:val="24"/>
          <w:szCs w:val="24"/>
        </w:rPr>
        <w:t>-Sgt-at-Arms</w:t>
      </w:r>
    </w:p>
    <w:p w:rsidR="00874460" w:rsidRDefault="00874460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Sue Webb-Legislation/</w:t>
      </w:r>
      <w:proofErr w:type="spellStart"/>
      <w:r>
        <w:rPr>
          <w:sz w:val="24"/>
          <w:szCs w:val="24"/>
        </w:rPr>
        <w:t>Zoonotic</w:t>
      </w:r>
      <w:proofErr w:type="spellEnd"/>
      <w:r>
        <w:rPr>
          <w:sz w:val="24"/>
          <w:szCs w:val="24"/>
        </w:rPr>
        <w:t xml:space="preserve"> Committee</w:t>
      </w:r>
    </w:p>
    <w:p w:rsidR="00874460" w:rsidRDefault="00874460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Paul Murphy-Merchandise</w:t>
      </w:r>
    </w:p>
    <w:p w:rsidR="00874460" w:rsidRDefault="00874460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Beth </w:t>
      </w:r>
      <w:proofErr w:type="spellStart"/>
      <w:r>
        <w:rPr>
          <w:sz w:val="24"/>
          <w:szCs w:val="24"/>
        </w:rPr>
        <w:t>Chague</w:t>
      </w:r>
      <w:proofErr w:type="spellEnd"/>
      <w:r>
        <w:rPr>
          <w:sz w:val="24"/>
          <w:szCs w:val="24"/>
        </w:rPr>
        <w:t>-Accountant</w:t>
      </w:r>
    </w:p>
    <w:p w:rsidR="00874460" w:rsidRDefault="00874460" w:rsidP="001441A3">
      <w:pPr>
        <w:pStyle w:val="NoSpacing"/>
        <w:rPr>
          <w:sz w:val="24"/>
          <w:szCs w:val="24"/>
        </w:rPr>
      </w:pPr>
    </w:p>
    <w:p w:rsidR="00874460" w:rsidRDefault="00874460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Brenda made a motion to accept the minutes, Rachael seconded, motion approved.</w:t>
      </w:r>
    </w:p>
    <w:p w:rsidR="00874460" w:rsidRDefault="00874460" w:rsidP="001441A3">
      <w:pPr>
        <w:pStyle w:val="NoSpacing"/>
        <w:rPr>
          <w:sz w:val="24"/>
          <w:szCs w:val="24"/>
        </w:rPr>
      </w:pPr>
    </w:p>
    <w:p w:rsidR="00874460" w:rsidRDefault="00874460" w:rsidP="001441A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Presidents Report:</w:t>
      </w:r>
    </w:p>
    <w:p w:rsidR="00874460" w:rsidRPr="00874460" w:rsidRDefault="00874460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Joe reviewed some information regarding our </w:t>
      </w:r>
      <w:r w:rsidR="00BC7665">
        <w:rPr>
          <w:sz w:val="24"/>
          <w:szCs w:val="24"/>
        </w:rPr>
        <w:t xml:space="preserve">legal counsel. </w:t>
      </w:r>
      <w:proofErr w:type="spellStart"/>
      <w:r w:rsidR="00BC7665">
        <w:rPr>
          <w:sz w:val="24"/>
          <w:szCs w:val="24"/>
        </w:rPr>
        <w:t>Atty</w:t>
      </w:r>
      <w:proofErr w:type="spellEnd"/>
      <w:r w:rsidR="00BC7665">
        <w:rPr>
          <w:sz w:val="24"/>
          <w:szCs w:val="24"/>
        </w:rPr>
        <w:t xml:space="preserve"> Moriarty is waiving the $300.00 per month retaining fee for ACOAM. </w:t>
      </w:r>
      <w:proofErr w:type="spellStart"/>
      <w:r w:rsidR="00BC7665">
        <w:rPr>
          <w:sz w:val="24"/>
          <w:szCs w:val="24"/>
        </w:rPr>
        <w:t>Atty</w:t>
      </w:r>
      <w:proofErr w:type="spellEnd"/>
      <w:r w:rsidR="00BC7665">
        <w:rPr>
          <w:sz w:val="24"/>
          <w:szCs w:val="24"/>
        </w:rPr>
        <w:t xml:space="preserve"> Moriarty also lowered his charge from $8,000.00 to $5,000.00.</w:t>
      </w:r>
    </w:p>
    <w:p w:rsidR="007745D4" w:rsidRDefault="00874460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Joe introduced Beth to review the financial statements from 2018 and 2019.</w:t>
      </w:r>
      <w:r w:rsidR="00BC7665">
        <w:rPr>
          <w:sz w:val="24"/>
          <w:szCs w:val="24"/>
        </w:rPr>
        <w:t xml:space="preserve"> Beth went over the statement with us. We hav</w:t>
      </w:r>
      <w:r w:rsidR="007745D4">
        <w:rPr>
          <w:sz w:val="24"/>
          <w:szCs w:val="24"/>
        </w:rPr>
        <w:t xml:space="preserve">e had more money going out that coming in recently, due to </w:t>
      </w:r>
      <w:r w:rsidR="00BC7665">
        <w:rPr>
          <w:sz w:val="24"/>
          <w:szCs w:val="24"/>
        </w:rPr>
        <w:t xml:space="preserve">some </w:t>
      </w:r>
      <w:r w:rsidR="007745D4">
        <w:rPr>
          <w:sz w:val="24"/>
          <w:szCs w:val="24"/>
        </w:rPr>
        <w:t xml:space="preserve">extra </w:t>
      </w:r>
      <w:r w:rsidR="00BC7665">
        <w:rPr>
          <w:sz w:val="24"/>
          <w:szCs w:val="24"/>
        </w:rPr>
        <w:t>expenses</w:t>
      </w:r>
      <w:r w:rsidR="007745D4">
        <w:rPr>
          <w:sz w:val="24"/>
          <w:szCs w:val="24"/>
        </w:rPr>
        <w:t>. We should be back on track this year.</w:t>
      </w:r>
    </w:p>
    <w:p w:rsidR="007745D4" w:rsidRPr="007745D4" w:rsidRDefault="007745D4" w:rsidP="001441A3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Treasurers Report:</w:t>
      </w:r>
    </w:p>
    <w:p w:rsidR="007745D4" w:rsidRDefault="007745D4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Brenda reports that we are still waiting for the Benjamin Harvey Scholarship account to be returned to us. </w:t>
      </w:r>
    </w:p>
    <w:p w:rsidR="00874460" w:rsidRDefault="007745D4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Taxes need to be filed by November.</w:t>
      </w:r>
    </w:p>
    <w:p w:rsidR="007745D4" w:rsidRDefault="007745D4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Melinda made a motion to reimburse Joe for website expense, Sue Webb seconded, motion approved.</w:t>
      </w:r>
    </w:p>
    <w:p w:rsidR="007745D4" w:rsidRDefault="007745D4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Debit card-treasurers name is on the card as well as ACOAM.</w:t>
      </w:r>
    </w:p>
    <w:p w:rsidR="007745D4" w:rsidRDefault="007745D4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Brenda makes photo copies of all checks that come in. She also </w:t>
      </w:r>
      <w:r w:rsidR="004E152A">
        <w:rPr>
          <w:sz w:val="24"/>
          <w:szCs w:val="24"/>
        </w:rPr>
        <w:t>started recording money</w:t>
      </w:r>
      <w:r w:rsidR="001D1965">
        <w:rPr>
          <w:sz w:val="24"/>
          <w:szCs w:val="24"/>
        </w:rPr>
        <w:t xml:space="preserve"> coming</w:t>
      </w:r>
      <w:r w:rsidR="004E152A">
        <w:rPr>
          <w:sz w:val="24"/>
          <w:szCs w:val="24"/>
        </w:rPr>
        <w:t xml:space="preserve"> in and </w:t>
      </w:r>
      <w:r w:rsidR="001D1965">
        <w:rPr>
          <w:sz w:val="24"/>
          <w:szCs w:val="24"/>
        </w:rPr>
        <w:t xml:space="preserve">going </w:t>
      </w:r>
      <w:r w:rsidR="004E152A">
        <w:rPr>
          <w:sz w:val="24"/>
          <w:szCs w:val="24"/>
        </w:rPr>
        <w:t>out in an accounting book per Beth’s recommendation.</w:t>
      </w:r>
    </w:p>
    <w:p w:rsidR="004E152A" w:rsidRDefault="004E152A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discussed</w:t>
      </w:r>
      <w:r w:rsidR="00933DE3">
        <w:rPr>
          <w:sz w:val="24"/>
          <w:szCs w:val="24"/>
        </w:rPr>
        <w:t xml:space="preserve"> a different method of</w:t>
      </w:r>
      <w:r>
        <w:rPr>
          <w:sz w:val="24"/>
          <w:szCs w:val="24"/>
        </w:rPr>
        <w:t xml:space="preserve"> reimbursement from Mass Animal Fund for the Academy</w:t>
      </w:r>
      <w:r w:rsidR="00933DE3">
        <w:rPr>
          <w:sz w:val="24"/>
          <w:szCs w:val="24"/>
        </w:rPr>
        <w:t xml:space="preserve"> so that Brenda doesn’t have to mail out 40 checks each year.</w:t>
      </w:r>
    </w:p>
    <w:p w:rsidR="004E152A" w:rsidRDefault="004E152A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Melinda made a motion to accept the treasurers report, Jenny seconded, motion accepted.</w:t>
      </w:r>
    </w:p>
    <w:p w:rsidR="00933DE3" w:rsidRDefault="00933DE3" w:rsidP="001441A3">
      <w:pPr>
        <w:pStyle w:val="NoSpacing"/>
        <w:rPr>
          <w:sz w:val="24"/>
          <w:szCs w:val="24"/>
        </w:rPr>
      </w:pPr>
    </w:p>
    <w:p w:rsidR="00933DE3" w:rsidRDefault="00933DE3" w:rsidP="001441A3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ACOAM Academy</w:t>
      </w:r>
      <w:proofErr w:type="gramStart"/>
      <w:r>
        <w:rPr>
          <w:b/>
          <w:sz w:val="24"/>
          <w:szCs w:val="24"/>
        </w:rPr>
        <w:t>:</w:t>
      </w:r>
      <w:proofErr w:type="gramEnd"/>
      <w:r>
        <w:rPr>
          <w:sz w:val="24"/>
          <w:szCs w:val="24"/>
        </w:rPr>
        <w:br/>
        <w:t>Discussed the costs of the Academy in relation to other trainings/Academies and decided to raise the tuition to $700.00. Hilary made a motion to increase the Academy tuition to $700.</w:t>
      </w:r>
      <w:r w:rsidR="001D1965">
        <w:rPr>
          <w:sz w:val="24"/>
          <w:szCs w:val="24"/>
        </w:rPr>
        <w:t xml:space="preserve">00 per person, Brenda seconded, </w:t>
      </w:r>
      <w:proofErr w:type="gramStart"/>
      <w:r>
        <w:rPr>
          <w:sz w:val="24"/>
          <w:szCs w:val="24"/>
        </w:rPr>
        <w:t>motion</w:t>
      </w:r>
      <w:proofErr w:type="gramEnd"/>
      <w:r>
        <w:rPr>
          <w:sz w:val="24"/>
          <w:szCs w:val="24"/>
        </w:rPr>
        <w:t xml:space="preserve"> approved-Sue abstained.</w:t>
      </w:r>
    </w:p>
    <w:p w:rsidR="00933DE3" w:rsidRDefault="00933DE3" w:rsidP="001441A3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Go Fund Me page:</w:t>
      </w:r>
    </w:p>
    <w:p w:rsidR="00933DE3" w:rsidRDefault="00933DE3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 briefly discussed a page for ACOAM to raise funds. </w:t>
      </w:r>
    </w:p>
    <w:p w:rsidR="00933DE3" w:rsidRDefault="00933DE3" w:rsidP="001441A3">
      <w:pPr>
        <w:pStyle w:val="NoSpacing"/>
        <w:rPr>
          <w:sz w:val="24"/>
          <w:szCs w:val="24"/>
        </w:rPr>
      </w:pPr>
    </w:p>
    <w:p w:rsidR="00933DE3" w:rsidRDefault="00933DE3" w:rsidP="001441A3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Group 4:</w:t>
      </w:r>
    </w:p>
    <w:p w:rsidR="00933DE3" w:rsidRDefault="00933DE3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Marshall Moriarty advised to compile a list of Senators, State Reps, MSPCA, ARL etc. to invite to a round table discussion and </w:t>
      </w:r>
      <w:proofErr w:type="gramStart"/>
      <w:r>
        <w:rPr>
          <w:sz w:val="24"/>
          <w:szCs w:val="24"/>
        </w:rPr>
        <w:t>get the ball</w:t>
      </w:r>
      <w:proofErr w:type="gramEnd"/>
      <w:r>
        <w:rPr>
          <w:sz w:val="24"/>
          <w:szCs w:val="24"/>
        </w:rPr>
        <w:t xml:space="preserve"> rolling to introduce a bill for Group 4 for ACO’s.</w:t>
      </w:r>
    </w:p>
    <w:p w:rsidR="00933DE3" w:rsidRDefault="00933DE3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Manny said that Rep. </w:t>
      </w:r>
      <w:proofErr w:type="spellStart"/>
      <w:r>
        <w:rPr>
          <w:sz w:val="24"/>
          <w:szCs w:val="24"/>
        </w:rPr>
        <w:t>Montigne</w:t>
      </w:r>
      <w:proofErr w:type="spellEnd"/>
      <w:r>
        <w:rPr>
          <w:sz w:val="24"/>
          <w:szCs w:val="24"/>
        </w:rPr>
        <w:t xml:space="preserve"> will write the bill-but we are still looking for co-sponsors.</w:t>
      </w:r>
    </w:p>
    <w:p w:rsidR="00434CEC" w:rsidRDefault="00434CEC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Group 4 Committee:</w:t>
      </w:r>
    </w:p>
    <w:p w:rsidR="00434CEC" w:rsidRDefault="00434CEC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Kelly Flynn</w:t>
      </w:r>
    </w:p>
    <w:p w:rsidR="00434CEC" w:rsidRDefault="00434CEC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Manny </w:t>
      </w:r>
      <w:proofErr w:type="spellStart"/>
      <w:r>
        <w:rPr>
          <w:sz w:val="24"/>
          <w:szCs w:val="24"/>
        </w:rPr>
        <w:t>Maciel</w:t>
      </w:r>
      <w:proofErr w:type="spellEnd"/>
    </w:p>
    <w:p w:rsidR="00434CEC" w:rsidRDefault="00434CEC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Jules Sanborn</w:t>
      </w:r>
    </w:p>
    <w:p w:rsidR="00434CEC" w:rsidRDefault="00434CEC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Aimee </w:t>
      </w:r>
      <w:proofErr w:type="spellStart"/>
      <w:r>
        <w:rPr>
          <w:sz w:val="24"/>
          <w:szCs w:val="24"/>
        </w:rPr>
        <w:t>Contois</w:t>
      </w:r>
      <w:proofErr w:type="spellEnd"/>
    </w:p>
    <w:p w:rsidR="00434CEC" w:rsidRDefault="00434CEC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Jennifer Cronin</w:t>
      </w:r>
    </w:p>
    <w:p w:rsidR="00434CEC" w:rsidRDefault="00434CEC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Look into supporters, wording.</w:t>
      </w:r>
    </w:p>
    <w:p w:rsidR="00434CEC" w:rsidRDefault="00434CEC" w:rsidP="001441A3">
      <w:pPr>
        <w:pStyle w:val="NoSpacing"/>
        <w:rPr>
          <w:sz w:val="24"/>
          <w:szCs w:val="24"/>
        </w:rPr>
      </w:pPr>
    </w:p>
    <w:p w:rsidR="00434CEC" w:rsidRDefault="00434CEC" w:rsidP="001441A3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NACA:</w:t>
      </w:r>
    </w:p>
    <w:p w:rsidR="00434CEC" w:rsidRDefault="00434CEC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Manny – fairly confident that ACOAM was in line for the award. They usually let the award recipients know about 30 days out.</w:t>
      </w:r>
    </w:p>
    <w:p w:rsidR="00434CEC" w:rsidRDefault="00434CEC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There is a budget </w:t>
      </w:r>
      <w:r w:rsidR="001D1965">
        <w:rPr>
          <w:sz w:val="24"/>
          <w:szCs w:val="24"/>
        </w:rPr>
        <w:t xml:space="preserve">of $2,000.00 </w:t>
      </w:r>
      <w:r>
        <w:rPr>
          <w:sz w:val="24"/>
          <w:szCs w:val="24"/>
        </w:rPr>
        <w:t xml:space="preserve">from ACOAM towards </w:t>
      </w:r>
      <w:r w:rsidR="001D1965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NACA </w:t>
      </w:r>
      <w:r w:rsidR="001D1965">
        <w:rPr>
          <w:sz w:val="24"/>
          <w:szCs w:val="24"/>
        </w:rPr>
        <w:t xml:space="preserve">conference </w:t>
      </w:r>
      <w:r>
        <w:rPr>
          <w:sz w:val="24"/>
          <w:szCs w:val="24"/>
        </w:rPr>
        <w:t>with a maximum of $500.00 per individual. We have 8 board members that are planning on attending this year.</w:t>
      </w:r>
    </w:p>
    <w:p w:rsidR="00434CEC" w:rsidRDefault="00434CEC" w:rsidP="001441A3">
      <w:pPr>
        <w:pStyle w:val="NoSpacing"/>
        <w:rPr>
          <w:sz w:val="24"/>
          <w:szCs w:val="24"/>
        </w:rPr>
      </w:pPr>
    </w:p>
    <w:p w:rsidR="00434CEC" w:rsidRDefault="00434CEC" w:rsidP="001441A3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October Banquet and Training:</w:t>
      </w:r>
    </w:p>
    <w:p w:rsidR="00434CEC" w:rsidRDefault="00434CEC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Manny suggested Rob and Cheryl-they put on a seminar called “Beyond the Dog Catcher”.</w:t>
      </w:r>
    </w:p>
    <w:p w:rsidR="00434CEC" w:rsidRDefault="00434CEC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decided on Mandated Reporter training if we can get instructors from all four Departments: DPPC, DCF, Elder Affairs and either ARL or MSPCA.</w:t>
      </w:r>
    </w:p>
    <w:p w:rsidR="00434CEC" w:rsidRDefault="00434CEC" w:rsidP="001441A3">
      <w:pPr>
        <w:pStyle w:val="NoSpacing"/>
        <w:rPr>
          <w:sz w:val="24"/>
          <w:szCs w:val="24"/>
        </w:rPr>
      </w:pPr>
    </w:p>
    <w:p w:rsidR="00434CEC" w:rsidRDefault="00434CEC" w:rsidP="001441A3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Central VP:</w:t>
      </w:r>
    </w:p>
    <w:p w:rsidR="00434CEC" w:rsidRDefault="001D1965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Aimee f</w:t>
      </w:r>
      <w:r w:rsidR="00434CEC">
        <w:rPr>
          <w:sz w:val="24"/>
          <w:szCs w:val="24"/>
        </w:rPr>
        <w:t>inished the brochures. Brenda will get prices for printing.</w:t>
      </w:r>
    </w:p>
    <w:p w:rsidR="001964D0" w:rsidRDefault="001964D0" w:rsidP="001441A3">
      <w:pPr>
        <w:pStyle w:val="NoSpacing"/>
        <w:rPr>
          <w:sz w:val="24"/>
          <w:szCs w:val="24"/>
        </w:rPr>
      </w:pPr>
    </w:p>
    <w:p w:rsidR="001964D0" w:rsidRDefault="001964D0" w:rsidP="001441A3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North East VP:</w:t>
      </w:r>
    </w:p>
    <w:p w:rsidR="001964D0" w:rsidRDefault="001964D0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Rachael organized the Website. She will change the cost of the Academy. </w:t>
      </w:r>
      <w:proofErr w:type="gramStart"/>
      <w:r>
        <w:rPr>
          <w:sz w:val="24"/>
          <w:szCs w:val="24"/>
        </w:rPr>
        <w:t>Will post information about the Annual Event in October.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Suggested replacing the Scholarship date-make it annual instead of putting each year on there.</w:t>
      </w:r>
      <w:proofErr w:type="gramEnd"/>
    </w:p>
    <w:p w:rsidR="001964D0" w:rsidRDefault="001964D0" w:rsidP="001441A3">
      <w:pPr>
        <w:pStyle w:val="NoSpacing"/>
        <w:rPr>
          <w:sz w:val="24"/>
          <w:szCs w:val="24"/>
        </w:rPr>
      </w:pPr>
    </w:p>
    <w:p w:rsidR="001964D0" w:rsidRDefault="001964D0" w:rsidP="001441A3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South East VP:</w:t>
      </w:r>
    </w:p>
    <w:p w:rsidR="001964D0" w:rsidRDefault="001964D0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Would like a write up of Manny’s trip to Chernobyl! </w:t>
      </w:r>
      <w:proofErr w:type="gramStart"/>
      <w:r>
        <w:rPr>
          <w:sz w:val="24"/>
          <w:szCs w:val="24"/>
        </w:rPr>
        <w:t>Would make for an exciting article in the Newsletter.</w:t>
      </w:r>
      <w:proofErr w:type="gramEnd"/>
      <w:r>
        <w:rPr>
          <w:sz w:val="24"/>
          <w:szCs w:val="24"/>
        </w:rPr>
        <w:t xml:space="preserve"> </w:t>
      </w:r>
    </w:p>
    <w:p w:rsidR="001964D0" w:rsidRDefault="001964D0" w:rsidP="001441A3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Will list the 5 Board members that are up for re-election this year.</w:t>
      </w:r>
      <w:proofErr w:type="gramEnd"/>
    </w:p>
    <w:p w:rsidR="001964D0" w:rsidRDefault="001964D0" w:rsidP="001441A3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Jessicah</w:t>
      </w:r>
      <w:proofErr w:type="spellEnd"/>
      <w:r>
        <w:rPr>
          <w:sz w:val="24"/>
          <w:szCs w:val="24"/>
        </w:rPr>
        <w:t xml:space="preserve"> will take over the Newsletter after this issue.</w:t>
      </w:r>
    </w:p>
    <w:p w:rsidR="001964D0" w:rsidRDefault="001964D0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When we find out if ACOAM won the NACA award we can send a stand-alone Newsletter notifying Massachusetts ACO’s.</w:t>
      </w:r>
    </w:p>
    <w:p w:rsidR="001964D0" w:rsidRDefault="001964D0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Request for everyone to think about who should win awards at this year’s banquet. Dick Stein, Impact, Shining Star, Certificates of Appreciation.</w:t>
      </w:r>
      <w:r w:rsidR="001D1965">
        <w:rPr>
          <w:sz w:val="24"/>
          <w:szCs w:val="24"/>
        </w:rPr>
        <w:t xml:space="preserve"> Email nominations to the board.</w:t>
      </w:r>
    </w:p>
    <w:p w:rsidR="001D1965" w:rsidRDefault="001D1965" w:rsidP="001441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Melinda made a motion to adjourn, Hilary seconded, motion approved-12:37</w:t>
      </w:r>
    </w:p>
    <w:p w:rsidR="001D1965" w:rsidRPr="001964D0" w:rsidRDefault="001D1965" w:rsidP="001441A3">
      <w:pPr>
        <w:pStyle w:val="NoSpacing"/>
        <w:rPr>
          <w:sz w:val="24"/>
          <w:szCs w:val="24"/>
        </w:rPr>
      </w:pPr>
    </w:p>
    <w:p w:rsidR="001964D0" w:rsidRPr="001964D0" w:rsidRDefault="001964D0" w:rsidP="001441A3">
      <w:pPr>
        <w:pStyle w:val="NoSpacing"/>
        <w:rPr>
          <w:sz w:val="24"/>
          <w:szCs w:val="24"/>
        </w:rPr>
      </w:pPr>
    </w:p>
    <w:p w:rsidR="00434CEC" w:rsidRPr="00434CEC" w:rsidRDefault="00434CEC" w:rsidP="001441A3">
      <w:pPr>
        <w:pStyle w:val="NoSpacing"/>
        <w:rPr>
          <w:b/>
          <w:sz w:val="24"/>
          <w:szCs w:val="24"/>
        </w:rPr>
      </w:pPr>
    </w:p>
    <w:p w:rsidR="00933DE3" w:rsidRPr="00933DE3" w:rsidRDefault="00933DE3" w:rsidP="001441A3">
      <w:pPr>
        <w:pStyle w:val="NoSpacing"/>
        <w:rPr>
          <w:b/>
          <w:sz w:val="24"/>
          <w:szCs w:val="24"/>
        </w:rPr>
      </w:pPr>
    </w:p>
    <w:sectPr w:rsidR="00933DE3" w:rsidRPr="00933DE3" w:rsidSect="00475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41A3"/>
    <w:rsid w:val="001441A3"/>
    <w:rsid w:val="001964D0"/>
    <w:rsid w:val="001D1965"/>
    <w:rsid w:val="00434CEC"/>
    <w:rsid w:val="00475B42"/>
    <w:rsid w:val="004E152A"/>
    <w:rsid w:val="007745D4"/>
    <w:rsid w:val="00874460"/>
    <w:rsid w:val="00933DE3"/>
    <w:rsid w:val="00BC7665"/>
    <w:rsid w:val="00CC3F21"/>
    <w:rsid w:val="00F47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41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oxford</dc:creator>
  <cp:lastModifiedBy>oxford</cp:lastModifiedBy>
  <cp:revision>1</cp:revision>
  <dcterms:created xsi:type="dcterms:W3CDTF">2019-09-13T15:42:00Z</dcterms:created>
  <dcterms:modified xsi:type="dcterms:W3CDTF">2019-09-13T17:55:00Z</dcterms:modified>
</cp:coreProperties>
</file>